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color w:val="222200"/>
          <w:sz w:val="20"/>
          <w:szCs w:val="20"/>
        </w:rPr>
      </w:pPr>
      <w:r w:rsidDel="00000000" w:rsidR="00000000" w:rsidRPr="00000000">
        <w:rPr>
          <w:b w:val="1"/>
          <w:color w:val="222200"/>
          <w:sz w:val="48"/>
          <w:szCs w:val="48"/>
          <w:rtl w:val="0"/>
        </w:rPr>
        <w:t xml:space="preserve">~Kingdom Chart~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2222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65.0" w:type="dxa"/>
        <w:jc w:val="left"/>
        <w:tblInd w:w="-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5"/>
        <w:gridCol w:w="2400"/>
        <w:gridCol w:w="2400"/>
        <w:gridCol w:w="2400"/>
        <w:gridCol w:w="2400"/>
        <w:gridCol w:w="2400"/>
        <w:tblGridChange w:id="0">
          <w:tblGrid>
            <w:gridCol w:w="2565"/>
            <w:gridCol w:w="2400"/>
            <w:gridCol w:w="2400"/>
            <w:gridCol w:w="2400"/>
            <w:gridCol w:w="2400"/>
            <w:gridCol w:w="2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222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222200"/>
                <w:sz w:val="28"/>
                <w:szCs w:val="28"/>
                <w:rtl w:val="0"/>
              </w:rPr>
              <w:t xml:space="preserve">Archaebacteria/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22200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222200"/>
                <w:sz w:val="36"/>
                <w:szCs w:val="36"/>
                <w:rtl w:val="0"/>
              </w:rPr>
              <w:t xml:space="preserve">Bacteria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22200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222200"/>
                <w:sz w:val="36"/>
                <w:szCs w:val="36"/>
                <w:rtl w:val="0"/>
              </w:rPr>
              <w:t xml:space="preserve">Protista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22200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222200"/>
                <w:sz w:val="36"/>
                <w:szCs w:val="36"/>
                <w:rtl w:val="0"/>
              </w:rPr>
              <w:t xml:space="preserve">Fungi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22200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222200"/>
                <w:sz w:val="36"/>
                <w:szCs w:val="36"/>
                <w:rtl w:val="0"/>
              </w:rPr>
              <w:t xml:space="preserve">Plantae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22200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222200"/>
                <w:sz w:val="36"/>
                <w:szCs w:val="36"/>
                <w:rtl w:val="0"/>
              </w:rPr>
              <w:t xml:space="preserve">Animalia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222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222200"/>
                <w:sz w:val="20"/>
                <w:szCs w:val="20"/>
                <w:u w:val="single"/>
                <w:rtl w:val="0"/>
              </w:rPr>
              <w:t xml:space="preserve">Mode of Nutrition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00"/>
                <w:sz w:val="20"/>
                <w:szCs w:val="20"/>
              </w:rPr>
            </w:pPr>
            <w:r w:rsidDel="00000000" w:rsidR="00000000" w:rsidRPr="00000000">
              <w:rPr>
                <w:color w:val="222200"/>
                <w:sz w:val="20"/>
                <w:szCs w:val="20"/>
                <w:rtl w:val="0"/>
              </w:rPr>
              <w:t xml:space="preserve">How do they eat?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00"/>
                <w:sz w:val="20"/>
                <w:szCs w:val="20"/>
              </w:rPr>
            </w:pPr>
            <w:r w:rsidDel="00000000" w:rsidR="00000000" w:rsidRPr="00000000">
              <w:rPr>
                <w:color w:val="222200"/>
                <w:sz w:val="20"/>
                <w:szCs w:val="20"/>
                <w:rtl w:val="0"/>
              </w:rPr>
              <w:t xml:space="preserve">Autotroph, Heterotroph, or both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222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222200"/>
                <w:sz w:val="20"/>
                <w:szCs w:val="20"/>
                <w:u w:val="single"/>
                <w:rtl w:val="0"/>
              </w:rPr>
              <w:t xml:space="preserve">How many cells do they have?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00"/>
                <w:sz w:val="20"/>
                <w:szCs w:val="20"/>
              </w:rPr>
            </w:pPr>
            <w:r w:rsidDel="00000000" w:rsidR="00000000" w:rsidRPr="00000000">
              <w:rPr>
                <w:color w:val="222200"/>
                <w:sz w:val="20"/>
                <w:szCs w:val="20"/>
                <w:rtl w:val="0"/>
              </w:rPr>
              <w:t xml:space="preserve">Unicellular or multicellular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222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222200"/>
                <w:sz w:val="20"/>
                <w:szCs w:val="20"/>
                <w:u w:val="single"/>
                <w:rtl w:val="0"/>
              </w:rPr>
              <w:t xml:space="preserve">What type of cell?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00"/>
                <w:sz w:val="20"/>
                <w:szCs w:val="20"/>
              </w:rPr>
            </w:pPr>
            <w:r w:rsidDel="00000000" w:rsidR="00000000" w:rsidRPr="00000000">
              <w:rPr>
                <w:color w:val="222200"/>
                <w:sz w:val="20"/>
                <w:szCs w:val="20"/>
                <w:rtl w:val="0"/>
              </w:rPr>
              <w:t xml:space="preserve">Eukaryote or Prokaryote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222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222200"/>
                <w:sz w:val="20"/>
                <w:szCs w:val="20"/>
                <w:u w:val="single"/>
                <w:rtl w:val="0"/>
              </w:rPr>
              <w:t xml:space="preserve">Can they move?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00"/>
                <w:sz w:val="20"/>
                <w:szCs w:val="20"/>
              </w:rPr>
            </w:pPr>
            <w:r w:rsidDel="00000000" w:rsidR="00000000" w:rsidRPr="00000000">
              <w:rPr>
                <w:color w:val="222200"/>
                <w:sz w:val="20"/>
                <w:szCs w:val="20"/>
                <w:rtl w:val="0"/>
              </w:rPr>
              <w:t xml:space="preserve">Mobile or immobile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b w:val="1"/>
                <w:color w:val="2222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00"/>
                <w:sz w:val="20"/>
                <w:szCs w:val="20"/>
                <w:rtl w:val="0"/>
              </w:rPr>
              <w:t xml:space="preserve">Name 2 specific examples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color w:val="222200"/>
                <w:sz w:val="20"/>
                <w:szCs w:val="20"/>
              </w:rPr>
            </w:pPr>
            <w:r w:rsidDel="00000000" w:rsidR="00000000" w:rsidRPr="00000000">
              <w:rPr>
                <w:color w:val="222200"/>
                <w:sz w:val="20"/>
                <w:szCs w:val="20"/>
                <w:rtl w:val="0"/>
              </w:rPr>
              <w:t xml:space="preserve">Use c</w:t>
            </w:r>
            <w:r w:rsidDel="00000000" w:rsidR="00000000" w:rsidRPr="00000000">
              <w:rPr>
                <w:color w:val="222200"/>
                <w:sz w:val="20"/>
                <w:szCs w:val="20"/>
                <w:rtl w:val="0"/>
              </w:rPr>
              <w:t xml:space="preserve">ommon names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222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00"/>
                <w:sz w:val="20"/>
                <w:szCs w:val="20"/>
                <w:rtl w:val="0"/>
              </w:rPr>
              <w:t xml:space="preserve">Draw a picture of one example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2222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rPr/>
    </w:pPr>
    <w:r w:rsidDel="00000000" w:rsidR="00000000" w:rsidRPr="00000000">
      <w:rPr>
        <w:rtl w:val="0"/>
      </w:rPr>
      <w:t xml:space="preserve">Name: _______________________________________  Block ____________ Date _______________ Score ______________/35 points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